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502A99">
        <w:rPr>
          <w:sz w:val="28"/>
          <w:szCs w:val="28"/>
        </w:rPr>
        <w:t>7</w:t>
      </w:r>
      <w:r w:rsidR="00981934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357EA5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57EA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981934" w:rsidRPr="00981934">
        <w:rPr>
          <w:sz w:val="28"/>
          <w:szCs w:val="28"/>
        </w:rPr>
        <w:t xml:space="preserve">проведении электронного конкурса на право заключения муниципального контракта на выполнение работ по устройству наружного освещения и электроснабжения парка Оккервиль в г. </w:t>
      </w:r>
      <w:proofErr w:type="spellStart"/>
      <w:r w:rsidR="00981934" w:rsidRPr="00981934">
        <w:rPr>
          <w:sz w:val="28"/>
          <w:szCs w:val="28"/>
        </w:rPr>
        <w:t>Кудрово</w:t>
      </w:r>
      <w:proofErr w:type="spellEnd"/>
      <w:r w:rsidR="00981934" w:rsidRPr="00981934">
        <w:rPr>
          <w:sz w:val="28"/>
          <w:szCs w:val="28"/>
        </w:rPr>
        <w:t xml:space="preserve"> (II этап)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47DA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47DA7" w:rsidRPr="00A47DA7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A47DA7" w:rsidRPr="00A47DA7">
              <w:rPr>
                <w:sz w:val="28"/>
                <w:szCs w:val="28"/>
              </w:rPr>
              <w:t>Заневского</w:t>
            </w:r>
            <w:proofErr w:type="spellEnd"/>
            <w:r w:rsidR="00A47DA7" w:rsidRPr="00A47DA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0787" w:rsidRDefault="003F0787" w:rsidP="003E7623">
      <w:r>
        <w:separator/>
      </w:r>
    </w:p>
  </w:endnote>
  <w:endnote w:type="continuationSeparator" w:id="0">
    <w:p w:rsidR="003F0787" w:rsidRDefault="003F078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0787" w:rsidRDefault="003F0787" w:rsidP="003E7623">
      <w:r>
        <w:separator/>
      </w:r>
    </w:p>
  </w:footnote>
  <w:footnote w:type="continuationSeparator" w:id="0">
    <w:p w:rsidR="003F0787" w:rsidRDefault="003F078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0787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DF7C0-4B46-41E0-AA68-C59345991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2026-08-04T06:07:00Z</dcterms:created>
  <dcterms:modified xsi:type="dcterms:W3CDTF">2026-08-04T06:07:00Z</dcterms:modified>
</cp:coreProperties>
</file>